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E5" w:rsidRDefault="00EF63D3" w:rsidP="00EF6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энергосбережению и повышению энергетической эффективности</w:t>
      </w:r>
      <w:r w:rsidR="004F2EE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630EE" w:rsidRDefault="004F2EE5" w:rsidP="00EF6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запланированные ООО «УК МСО-СЕРВИС» на 2017 год</w:t>
      </w:r>
      <w:r w:rsidR="00D057D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43CC5" w:rsidRDefault="00D43CC5" w:rsidP="00EF63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47"/>
        <w:gridCol w:w="2377"/>
        <w:gridCol w:w="2535"/>
        <w:gridCol w:w="2638"/>
        <w:gridCol w:w="2670"/>
        <w:gridCol w:w="2407"/>
      </w:tblGrid>
      <w:tr w:rsidR="00186A6A" w:rsidTr="008A62FE">
        <w:tc>
          <w:tcPr>
            <w:tcW w:w="540" w:type="dxa"/>
            <w:vAlign w:val="center"/>
          </w:tcPr>
          <w:p w:rsidR="00EF63D3" w:rsidRDefault="00EF63D3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7" w:type="dxa"/>
            <w:vAlign w:val="center"/>
          </w:tcPr>
          <w:p w:rsidR="00EF63D3" w:rsidRDefault="00EF63D3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7" w:type="dxa"/>
            <w:vAlign w:val="center"/>
          </w:tcPr>
          <w:p w:rsidR="00EF63D3" w:rsidRDefault="00EF63D3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535" w:type="dxa"/>
            <w:vAlign w:val="center"/>
          </w:tcPr>
          <w:p w:rsidR="00EF63D3" w:rsidRDefault="00EF63D3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технологии, оборудование и материалы</w:t>
            </w:r>
          </w:p>
        </w:tc>
        <w:tc>
          <w:tcPr>
            <w:tcW w:w="2638" w:type="dxa"/>
            <w:vAlign w:val="center"/>
          </w:tcPr>
          <w:p w:rsidR="00EF63D3" w:rsidRDefault="00EF63D3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840941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</w:t>
            </w:r>
          </w:p>
        </w:tc>
        <w:tc>
          <w:tcPr>
            <w:tcW w:w="2670" w:type="dxa"/>
            <w:vAlign w:val="center"/>
          </w:tcPr>
          <w:p w:rsidR="00EF63D3" w:rsidRDefault="00840941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оборудования после реализации мероприятия</w:t>
            </w:r>
          </w:p>
        </w:tc>
        <w:tc>
          <w:tcPr>
            <w:tcW w:w="2407" w:type="dxa"/>
            <w:vAlign w:val="center"/>
          </w:tcPr>
          <w:p w:rsidR="00EF63D3" w:rsidRDefault="00840941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186A6A" w:rsidTr="008A62FE">
        <w:tc>
          <w:tcPr>
            <w:tcW w:w="540" w:type="dxa"/>
            <w:vAlign w:val="center"/>
          </w:tcPr>
          <w:p w:rsidR="00EF63D3" w:rsidRDefault="00840941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vAlign w:val="center"/>
          </w:tcPr>
          <w:p w:rsidR="00EF63D3" w:rsidRDefault="00840941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:rsidR="00EF63D3" w:rsidRDefault="00840941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vAlign w:val="center"/>
          </w:tcPr>
          <w:p w:rsidR="00EF63D3" w:rsidRDefault="00840941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  <w:vAlign w:val="center"/>
          </w:tcPr>
          <w:p w:rsidR="00EF63D3" w:rsidRDefault="00840941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  <w:vAlign w:val="center"/>
          </w:tcPr>
          <w:p w:rsidR="00EF63D3" w:rsidRDefault="00840941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center"/>
          </w:tcPr>
          <w:p w:rsidR="00EF63D3" w:rsidRDefault="00840941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6A6A" w:rsidTr="008A62FE">
        <w:tc>
          <w:tcPr>
            <w:tcW w:w="540" w:type="dxa"/>
            <w:vAlign w:val="center"/>
          </w:tcPr>
          <w:p w:rsidR="00EF63D3" w:rsidRDefault="00840941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vAlign w:val="center"/>
          </w:tcPr>
          <w:p w:rsidR="00EF63D3" w:rsidRDefault="00840941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Балансировка системы отопления с установкой запорной арматуры (задвижек, вентилей, клапанов)</w:t>
            </w:r>
          </w:p>
        </w:tc>
        <w:tc>
          <w:tcPr>
            <w:tcW w:w="2377" w:type="dxa"/>
            <w:vAlign w:val="center"/>
          </w:tcPr>
          <w:p w:rsidR="00EF63D3" w:rsidRDefault="00840941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энергии; экономия потребления тепловой энергии в системе отопления</w:t>
            </w:r>
          </w:p>
        </w:tc>
        <w:tc>
          <w:tcPr>
            <w:tcW w:w="2535" w:type="dxa"/>
            <w:vAlign w:val="center"/>
          </w:tcPr>
          <w:p w:rsidR="00EF63D3" w:rsidRDefault="00840941" w:rsidP="0084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Балансировочные вентили, запорные вентили, воздуховыпускные клапаны</w:t>
            </w:r>
          </w:p>
        </w:tc>
        <w:tc>
          <w:tcPr>
            <w:tcW w:w="2638" w:type="dxa"/>
            <w:vAlign w:val="center"/>
          </w:tcPr>
          <w:p w:rsidR="00EF63D3" w:rsidRDefault="00840941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670" w:type="dxa"/>
            <w:vAlign w:val="center"/>
          </w:tcPr>
          <w:p w:rsidR="00EF63D3" w:rsidRDefault="00840941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регулировка оборудования, планово-предупредительный ремонт</w:t>
            </w:r>
          </w:p>
        </w:tc>
        <w:tc>
          <w:tcPr>
            <w:tcW w:w="2407" w:type="dxa"/>
            <w:vAlign w:val="center"/>
          </w:tcPr>
          <w:p w:rsidR="00EF63D3" w:rsidRDefault="00840941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Никитина, д. 7</w:t>
            </w:r>
          </w:p>
        </w:tc>
      </w:tr>
      <w:tr w:rsidR="00186A6A" w:rsidTr="008A62FE">
        <w:tc>
          <w:tcPr>
            <w:tcW w:w="540" w:type="dxa"/>
            <w:vAlign w:val="center"/>
          </w:tcPr>
          <w:p w:rsidR="00EF63D3" w:rsidRDefault="00840941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vAlign w:val="center"/>
          </w:tcPr>
          <w:p w:rsidR="00EF63D3" w:rsidRDefault="00840941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состояния, промывка трубопроводов и стояков системы отопления</w:t>
            </w:r>
          </w:p>
        </w:tc>
        <w:tc>
          <w:tcPr>
            <w:tcW w:w="2377" w:type="dxa"/>
            <w:vAlign w:val="center"/>
          </w:tcPr>
          <w:p w:rsidR="00EF63D3" w:rsidRDefault="00840941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энергии; экономия потребления тепловой энергии в системе отопления</w:t>
            </w:r>
          </w:p>
        </w:tc>
        <w:tc>
          <w:tcPr>
            <w:tcW w:w="2535" w:type="dxa"/>
            <w:vAlign w:val="center"/>
          </w:tcPr>
          <w:p w:rsidR="00EF63D3" w:rsidRDefault="00A42FB8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Термографическая или ультразвуковая диагностика, промывочные машины и реагенты</w:t>
            </w:r>
          </w:p>
        </w:tc>
        <w:tc>
          <w:tcPr>
            <w:tcW w:w="2638" w:type="dxa"/>
            <w:vAlign w:val="center"/>
          </w:tcPr>
          <w:p w:rsidR="00EF63D3" w:rsidRDefault="004A0C6F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2FB8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EF63D3" w:rsidRDefault="00A42FB8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регулировка оборудования, планово-предупредительный ремонт</w:t>
            </w:r>
          </w:p>
        </w:tc>
        <w:tc>
          <w:tcPr>
            <w:tcW w:w="2407" w:type="dxa"/>
            <w:vAlign w:val="center"/>
          </w:tcPr>
          <w:p w:rsidR="00EF63D3" w:rsidRDefault="00A42FB8" w:rsidP="006B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12/2;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45/3;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Никитина,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Никитина,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Сентюрева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186A6A" w:rsidTr="008A62FE">
        <w:tc>
          <w:tcPr>
            <w:tcW w:w="540" w:type="dxa"/>
            <w:vAlign w:val="center"/>
          </w:tcPr>
          <w:p w:rsidR="00EF63D3" w:rsidRDefault="00A42FB8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vAlign w:val="center"/>
          </w:tcPr>
          <w:p w:rsidR="00EF63D3" w:rsidRDefault="00A42FB8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Изоляция трубопроводов системы отопления, находящихся в подвальных помещениях, с </w:t>
            </w:r>
            <w:r w:rsidR="004A0C6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 материалов</w:t>
            </w:r>
          </w:p>
        </w:tc>
        <w:tc>
          <w:tcPr>
            <w:tcW w:w="2377" w:type="dxa"/>
            <w:vAlign w:val="center"/>
          </w:tcPr>
          <w:p w:rsidR="00EF63D3" w:rsidRDefault="00A42FB8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энергии; экономия потребления тепловой энергии в системе отопления</w:t>
            </w:r>
          </w:p>
        </w:tc>
        <w:tc>
          <w:tcPr>
            <w:tcW w:w="2535" w:type="dxa"/>
            <w:vAlign w:val="center"/>
          </w:tcPr>
          <w:p w:rsidR="00EF63D3" w:rsidRDefault="006B11FF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</w:t>
            </w:r>
            <w:r w:rsidR="004A0C6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 виде скорлупы и цилиндров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vAlign w:val="center"/>
          </w:tcPr>
          <w:p w:rsidR="00EF63D3" w:rsidRDefault="004A0C6F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Разовые мероприятия</w:t>
            </w:r>
          </w:p>
        </w:tc>
        <w:tc>
          <w:tcPr>
            <w:tcW w:w="2670" w:type="dxa"/>
            <w:vAlign w:val="center"/>
          </w:tcPr>
          <w:p w:rsidR="00EF63D3" w:rsidRDefault="004A0C6F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регулировка оборудования, планово-предупредительный ремонт</w:t>
            </w:r>
          </w:p>
        </w:tc>
        <w:tc>
          <w:tcPr>
            <w:tcW w:w="2407" w:type="dxa"/>
            <w:vAlign w:val="center"/>
          </w:tcPr>
          <w:p w:rsidR="00EF63D3" w:rsidRDefault="004A0C6F" w:rsidP="004A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45/3;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Сентюрева, д.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A6A" w:rsidTr="008A62FE">
        <w:tc>
          <w:tcPr>
            <w:tcW w:w="540" w:type="dxa"/>
            <w:vAlign w:val="center"/>
          </w:tcPr>
          <w:p w:rsidR="00EF63D3" w:rsidRDefault="004A0C6F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vAlign w:val="center"/>
          </w:tcPr>
          <w:p w:rsidR="00EF63D3" w:rsidRDefault="004A0C6F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золяция теплообменников и трубопроводов</w:t>
            </w:r>
            <w:r w:rsidR="00E902A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горячего </w:t>
            </w:r>
            <w:r w:rsidR="00E9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находящихся в подвальных помещениях, с применением энергоэффективных материалов</w:t>
            </w:r>
          </w:p>
        </w:tc>
        <w:tc>
          <w:tcPr>
            <w:tcW w:w="2377" w:type="dxa"/>
            <w:vAlign w:val="center"/>
          </w:tcPr>
          <w:p w:rsidR="00EF63D3" w:rsidRDefault="00E902A9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потерь тепловой энергии;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и воды в системе горячего водоснабжения</w:t>
            </w:r>
          </w:p>
        </w:tc>
        <w:tc>
          <w:tcPr>
            <w:tcW w:w="2535" w:type="dxa"/>
            <w:vAlign w:val="center"/>
          </w:tcPr>
          <w:p w:rsidR="00EF63D3" w:rsidRDefault="00186A6A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638" w:type="dxa"/>
            <w:vAlign w:val="center"/>
          </w:tcPr>
          <w:p w:rsidR="00EF63D3" w:rsidRDefault="00186A6A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Разовые мероприятия</w:t>
            </w:r>
          </w:p>
        </w:tc>
        <w:tc>
          <w:tcPr>
            <w:tcW w:w="2670" w:type="dxa"/>
            <w:vAlign w:val="center"/>
          </w:tcPr>
          <w:p w:rsidR="00EF63D3" w:rsidRDefault="00186A6A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регулировка оборудования, планово-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предупредительный ремонт</w:t>
            </w:r>
          </w:p>
        </w:tc>
        <w:tc>
          <w:tcPr>
            <w:tcW w:w="2407" w:type="dxa"/>
            <w:vAlign w:val="center"/>
          </w:tcPr>
          <w:p w:rsidR="00EF63D3" w:rsidRDefault="004F2EE5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Сентюрева, д. 9</w:t>
            </w:r>
          </w:p>
        </w:tc>
      </w:tr>
      <w:tr w:rsidR="00186A6A" w:rsidTr="008A62FE">
        <w:tc>
          <w:tcPr>
            <w:tcW w:w="540" w:type="dxa"/>
            <w:vAlign w:val="center"/>
          </w:tcPr>
          <w:p w:rsidR="00EF63D3" w:rsidRDefault="00186A6A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7" w:type="dxa"/>
            <w:vAlign w:val="center"/>
          </w:tcPr>
          <w:p w:rsidR="00EF63D3" w:rsidRDefault="004F2EE5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6A6A">
              <w:rPr>
                <w:rFonts w:ascii="Times New Roman" w:hAnsi="Times New Roman" w:cs="Times New Roman"/>
                <w:sz w:val="24"/>
                <w:szCs w:val="24"/>
              </w:rPr>
              <w:t xml:space="preserve">втоматическое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A6A">
              <w:rPr>
                <w:rFonts w:ascii="Times New Roman" w:hAnsi="Times New Roman" w:cs="Times New Roman"/>
                <w:sz w:val="24"/>
                <w:szCs w:val="24"/>
              </w:rPr>
              <w:t>управление освещением</w:t>
            </w:r>
          </w:p>
        </w:tc>
        <w:tc>
          <w:tcPr>
            <w:tcW w:w="2377" w:type="dxa"/>
            <w:vAlign w:val="center"/>
          </w:tcPr>
          <w:p w:rsidR="00EF63D3" w:rsidRDefault="00186A6A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электроэнергии; улучшение качества освещения</w:t>
            </w:r>
          </w:p>
        </w:tc>
        <w:tc>
          <w:tcPr>
            <w:tcW w:w="2535" w:type="dxa"/>
            <w:vAlign w:val="center"/>
          </w:tcPr>
          <w:p w:rsidR="00EF63D3" w:rsidRDefault="004F2EE5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6A6A">
              <w:rPr>
                <w:rFonts w:ascii="Times New Roman" w:hAnsi="Times New Roman" w:cs="Times New Roman"/>
                <w:sz w:val="24"/>
                <w:szCs w:val="24"/>
              </w:rPr>
              <w:t>втоматическое выключение освещения</w:t>
            </w:r>
          </w:p>
        </w:tc>
        <w:tc>
          <w:tcPr>
            <w:tcW w:w="2638" w:type="dxa"/>
            <w:vAlign w:val="center"/>
          </w:tcPr>
          <w:p w:rsidR="00EF63D3" w:rsidRDefault="00186A6A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Разовые мероприятия</w:t>
            </w:r>
          </w:p>
        </w:tc>
        <w:tc>
          <w:tcPr>
            <w:tcW w:w="2670" w:type="dxa"/>
            <w:vAlign w:val="center"/>
          </w:tcPr>
          <w:p w:rsidR="00EF63D3" w:rsidRDefault="00186A6A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осмотр источников освещения</w:t>
            </w:r>
          </w:p>
        </w:tc>
        <w:tc>
          <w:tcPr>
            <w:tcW w:w="2407" w:type="dxa"/>
            <w:vAlign w:val="center"/>
          </w:tcPr>
          <w:p w:rsidR="004F2EE5" w:rsidRDefault="004F2EE5" w:rsidP="004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Воинов-интернационалистов, д. 2; </w:t>
            </w:r>
          </w:p>
          <w:p w:rsidR="004F2EE5" w:rsidRDefault="004F2EE5" w:rsidP="004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12/2; ул. Ленина, д. 45/3;</w:t>
            </w:r>
          </w:p>
          <w:p w:rsidR="00EF63D3" w:rsidRDefault="004F2EE5" w:rsidP="004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Никитина, д. 4;  ул. Никитина, д. 5; ул. Никитина, д. 7; ул. Никитина, д. 11; ул. Никитина, д. 15; ул. Сентюрева, д. 9</w:t>
            </w:r>
            <w:proofErr w:type="gramEnd"/>
          </w:p>
        </w:tc>
      </w:tr>
      <w:tr w:rsidR="008A62FE" w:rsidTr="008A62FE">
        <w:tc>
          <w:tcPr>
            <w:tcW w:w="540" w:type="dxa"/>
            <w:vAlign w:val="center"/>
          </w:tcPr>
          <w:p w:rsidR="008A62FE" w:rsidRDefault="008A62FE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vAlign w:val="center"/>
          </w:tcPr>
          <w:p w:rsidR="008A62FE" w:rsidRDefault="008A62FE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и утепление дверных блоков на входе в подъезды и обеспечение принудительного закрывания входных дверей</w:t>
            </w:r>
          </w:p>
        </w:tc>
        <w:tc>
          <w:tcPr>
            <w:tcW w:w="2377" w:type="dxa"/>
            <w:vAlign w:val="center"/>
          </w:tcPr>
          <w:p w:rsidR="008A62FE" w:rsidRDefault="008A62FE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</w:t>
            </w:r>
          </w:p>
        </w:tc>
        <w:tc>
          <w:tcPr>
            <w:tcW w:w="2535" w:type="dxa"/>
            <w:vAlign w:val="center"/>
          </w:tcPr>
          <w:p w:rsidR="008A62FE" w:rsidRDefault="008A62FE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2638" w:type="dxa"/>
            <w:vAlign w:val="center"/>
          </w:tcPr>
          <w:p w:rsidR="008A62FE" w:rsidRDefault="008A62FE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670" w:type="dxa"/>
            <w:vAlign w:val="center"/>
          </w:tcPr>
          <w:p w:rsidR="008A62FE" w:rsidRDefault="008A62FE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осмотр и ремонт дверных блоков</w:t>
            </w:r>
          </w:p>
        </w:tc>
        <w:tc>
          <w:tcPr>
            <w:tcW w:w="2407" w:type="dxa"/>
            <w:vAlign w:val="center"/>
          </w:tcPr>
          <w:p w:rsidR="008A62FE" w:rsidRDefault="008A62FE" w:rsidP="008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Воинов-интернационалистов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2FE" w:rsidRDefault="008A62FE" w:rsidP="008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12/2; ул. Ленина, д. 45/3;</w:t>
            </w:r>
          </w:p>
          <w:p w:rsidR="008A62FE" w:rsidRDefault="008A62FE" w:rsidP="008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Никитина,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ул. Никитина, д. 5; ул. Никитина, д. 7; ул. Никитина,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ул. Никитина,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ул. Сентюрева, д. 9</w:t>
            </w:r>
            <w:proofErr w:type="gramEnd"/>
          </w:p>
        </w:tc>
      </w:tr>
      <w:tr w:rsidR="008A62FE" w:rsidTr="008A62FE">
        <w:tc>
          <w:tcPr>
            <w:tcW w:w="540" w:type="dxa"/>
            <w:vAlign w:val="center"/>
          </w:tcPr>
          <w:p w:rsidR="008A62FE" w:rsidRDefault="004F2EE5" w:rsidP="00EF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vAlign w:val="center"/>
          </w:tcPr>
          <w:p w:rsidR="008A62FE" w:rsidRDefault="008A62FE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и уплотнение чердачных проемов оконных блоков</w:t>
            </w:r>
          </w:p>
        </w:tc>
        <w:tc>
          <w:tcPr>
            <w:tcW w:w="2377" w:type="dxa"/>
            <w:vAlign w:val="center"/>
          </w:tcPr>
          <w:p w:rsidR="008A62FE" w:rsidRDefault="008A62FE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инфильтрации через оконные блоки; снижение потерь тепловой энергии</w:t>
            </w:r>
          </w:p>
        </w:tc>
        <w:tc>
          <w:tcPr>
            <w:tcW w:w="2535" w:type="dxa"/>
            <w:vAlign w:val="center"/>
          </w:tcPr>
          <w:p w:rsidR="008A62FE" w:rsidRDefault="008A62FE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Прокладки, полиуретановая пена</w:t>
            </w:r>
          </w:p>
        </w:tc>
        <w:tc>
          <w:tcPr>
            <w:tcW w:w="2638" w:type="dxa"/>
            <w:vAlign w:val="center"/>
          </w:tcPr>
          <w:p w:rsidR="008A62FE" w:rsidRDefault="008A62FE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670" w:type="dxa"/>
            <w:vAlign w:val="center"/>
          </w:tcPr>
          <w:p w:rsidR="008A62FE" w:rsidRDefault="008A62FE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осмотр и ремонт оконных блоков</w:t>
            </w:r>
          </w:p>
        </w:tc>
        <w:tc>
          <w:tcPr>
            <w:tcW w:w="2407" w:type="dxa"/>
            <w:vAlign w:val="center"/>
          </w:tcPr>
          <w:p w:rsidR="008A62FE" w:rsidRDefault="004F2EE5" w:rsidP="00EF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12/2; ул. Никитина, д. 15;  ул. Сентюрева, д. 9</w:t>
            </w:r>
            <w:proofErr w:type="gramEnd"/>
          </w:p>
        </w:tc>
      </w:tr>
    </w:tbl>
    <w:p w:rsidR="00EF63D3" w:rsidRPr="00EF63D3" w:rsidRDefault="00EF63D3" w:rsidP="00EF63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63D3" w:rsidRPr="00EF63D3" w:rsidSect="00EF6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C4"/>
    <w:rsid w:val="00186A6A"/>
    <w:rsid w:val="004A0C6F"/>
    <w:rsid w:val="004F2EE5"/>
    <w:rsid w:val="006B11FF"/>
    <w:rsid w:val="00707DCE"/>
    <w:rsid w:val="00840941"/>
    <w:rsid w:val="008A62FE"/>
    <w:rsid w:val="00A42FB8"/>
    <w:rsid w:val="00C065C4"/>
    <w:rsid w:val="00D057D9"/>
    <w:rsid w:val="00D43CC5"/>
    <w:rsid w:val="00D630EE"/>
    <w:rsid w:val="00E902A9"/>
    <w:rsid w:val="00E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1629-E7E6-4171-B70D-2EFE3847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2017-05-05T07:50:00Z</cp:lastPrinted>
  <dcterms:created xsi:type="dcterms:W3CDTF">2017-05-05T06:13:00Z</dcterms:created>
  <dcterms:modified xsi:type="dcterms:W3CDTF">2017-05-05T08:09:00Z</dcterms:modified>
</cp:coreProperties>
</file>